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A2" w:rsidRPr="002477D5" w:rsidRDefault="001052A2" w:rsidP="001052A2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ind w:firstLine="709"/>
        <w:jc w:val="both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ind w:firstLine="709"/>
        <w:jc w:val="right"/>
        <w:rPr>
          <w:color w:val="000000"/>
          <w:sz w:val="20"/>
          <w:szCs w:val="24"/>
        </w:rPr>
      </w:pPr>
      <w:r w:rsidRPr="002477D5">
        <w:rPr>
          <w:color w:val="000000"/>
          <w:sz w:val="20"/>
          <w:szCs w:val="24"/>
        </w:rPr>
        <w:t>Приложение №1</w:t>
      </w:r>
    </w:p>
    <w:p w:rsidR="001052A2" w:rsidRPr="002477D5" w:rsidRDefault="001052A2" w:rsidP="001052A2">
      <w:pPr>
        <w:widowControl w:val="0"/>
        <w:suppressAutoHyphens/>
        <w:ind w:firstLine="709"/>
        <w:jc w:val="right"/>
        <w:rPr>
          <w:color w:val="000000"/>
          <w:sz w:val="20"/>
          <w:szCs w:val="24"/>
        </w:rPr>
      </w:pPr>
      <w:r w:rsidRPr="002477D5">
        <w:rPr>
          <w:color w:val="000000"/>
          <w:sz w:val="20"/>
          <w:szCs w:val="24"/>
        </w:rPr>
        <w:t>к Порядку предоставления поручительств</w:t>
      </w:r>
    </w:p>
    <w:p w:rsidR="001052A2" w:rsidRPr="002477D5" w:rsidRDefault="001052A2" w:rsidP="001052A2">
      <w:pPr>
        <w:widowControl w:val="0"/>
        <w:suppressAutoHyphens/>
        <w:ind w:firstLine="709"/>
        <w:jc w:val="right"/>
        <w:rPr>
          <w:color w:val="000000"/>
          <w:sz w:val="20"/>
          <w:szCs w:val="24"/>
        </w:rPr>
      </w:pPr>
      <w:r w:rsidRPr="002477D5">
        <w:rPr>
          <w:color w:val="000000"/>
          <w:sz w:val="20"/>
          <w:szCs w:val="24"/>
        </w:rPr>
        <w:t xml:space="preserve">Фондом «Корпорация развития предпринимательства </w:t>
      </w:r>
    </w:p>
    <w:p w:rsidR="001052A2" w:rsidRPr="002477D5" w:rsidRDefault="001052A2" w:rsidP="001052A2">
      <w:pPr>
        <w:widowControl w:val="0"/>
        <w:suppressAutoHyphens/>
        <w:ind w:firstLine="709"/>
        <w:jc w:val="right"/>
        <w:rPr>
          <w:color w:val="000000"/>
          <w:sz w:val="20"/>
          <w:szCs w:val="24"/>
        </w:rPr>
      </w:pPr>
      <w:r w:rsidRPr="002477D5">
        <w:rPr>
          <w:color w:val="000000"/>
          <w:sz w:val="20"/>
          <w:szCs w:val="24"/>
        </w:rPr>
        <w:t>Ульяновской области»</w:t>
      </w:r>
    </w:p>
    <w:p w:rsidR="001052A2" w:rsidRPr="002477D5" w:rsidRDefault="001052A2" w:rsidP="001052A2">
      <w:pPr>
        <w:widowControl w:val="0"/>
        <w:suppressAutoHyphens/>
        <w:ind w:firstLine="709"/>
        <w:jc w:val="right"/>
        <w:rPr>
          <w:color w:val="000000"/>
          <w:sz w:val="20"/>
          <w:szCs w:val="24"/>
        </w:rPr>
      </w:pPr>
      <w:r w:rsidRPr="002477D5">
        <w:rPr>
          <w:color w:val="000000"/>
          <w:sz w:val="20"/>
          <w:szCs w:val="24"/>
        </w:rPr>
        <w:t>по обязательствам субъектов малого и среднего предпринимательства</w:t>
      </w:r>
    </w:p>
    <w:p w:rsidR="001052A2" w:rsidRPr="002477D5" w:rsidRDefault="001052A2" w:rsidP="001052A2">
      <w:pPr>
        <w:widowControl w:val="0"/>
        <w:suppressAutoHyphens/>
        <w:ind w:firstLine="709"/>
        <w:jc w:val="right"/>
        <w:rPr>
          <w:sz w:val="24"/>
        </w:rPr>
      </w:pPr>
      <w:r w:rsidRPr="002477D5">
        <w:rPr>
          <w:color w:val="000000"/>
          <w:sz w:val="20"/>
          <w:szCs w:val="24"/>
        </w:rPr>
        <w:t>и приравненных к ним субъектов</w:t>
      </w:r>
    </w:p>
    <w:p w:rsidR="001052A2" w:rsidRPr="002477D5" w:rsidRDefault="001052A2" w:rsidP="001052A2">
      <w:pPr>
        <w:pStyle w:val="a5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4"/>
        </w:rPr>
      </w:pPr>
    </w:p>
    <w:p w:rsidR="001052A2" w:rsidRPr="002477D5" w:rsidRDefault="001052A2" w:rsidP="001052A2">
      <w:pPr>
        <w:pStyle w:val="a5"/>
        <w:tabs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477D5">
        <w:rPr>
          <w:rFonts w:ascii="Times New Roman" w:hAnsi="Times New Roman"/>
          <w:b/>
          <w:sz w:val="24"/>
          <w:szCs w:val="24"/>
        </w:rPr>
        <w:t>ВИДЫ ПОРУЧИТЕЛЬСТВ (ТАРИФНЫЕ ПЛАНЫ)</w:t>
      </w:r>
    </w:p>
    <w:p w:rsidR="001052A2" w:rsidRPr="002477D5" w:rsidRDefault="001052A2" w:rsidP="001052A2">
      <w:pPr>
        <w:pStyle w:val="a5"/>
        <w:tabs>
          <w:tab w:val="left" w:pos="1134"/>
        </w:tabs>
        <w:suppressAutoHyphens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2477D5">
        <w:rPr>
          <w:rFonts w:ascii="Times New Roman" w:hAnsi="Times New Roman"/>
          <w:b/>
          <w:sz w:val="24"/>
          <w:szCs w:val="24"/>
        </w:rPr>
        <w:t>предоставляемые Фондом «Корпорация развития предпринимательства Ульяновской области» субъектам малого и среднего предпринимательства и приравненным к ним субъектам, организациям инфраструктуры поддержки малого предпринимательства.</w:t>
      </w:r>
    </w:p>
    <w:p w:rsidR="001052A2" w:rsidRPr="002477D5" w:rsidRDefault="001052A2" w:rsidP="001052A2">
      <w:pPr>
        <w:widowControl w:val="0"/>
        <w:suppressAutoHyphens/>
        <w:ind w:firstLine="709"/>
        <w:jc w:val="both"/>
        <w:rPr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1. Тарифный план «СТАНДАРТ»: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до 735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2. Тарифный план «СТАНДАРТ-1»: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 15 000 000,00 рублей</w:t>
      </w:r>
      <w:r w:rsidRPr="002477D5">
        <w:rPr>
          <w:sz w:val="24"/>
          <w:szCs w:val="24"/>
        </w:rPr>
        <w:t xml:space="preserve"> совокупного объема поручительств;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 - </w:t>
      </w:r>
      <w:r w:rsidRPr="002477D5">
        <w:rPr>
          <w:b/>
          <w:sz w:val="24"/>
          <w:szCs w:val="24"/>
        </w:rPr>
        <w:t>от 736 дней до 1096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1,25 %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3. Тарифный план «СТАНДАРТ-2»: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 15 000 000,00 рублей</w:t>
      </w:r>
      <w:r w:rsidRPr="002477D5">
        <w:rPr>
          <w:sz w:val="24"/>
          <w:szCs w:val="24"/>
        </w:rPr>
        <w:t xml:space="preserve"> совокупного объема поручительств;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 - </w:t>
      </w:r>
      <w:r w:rsidRPr="002477D5">
        <w:rPr>
          <w:b/>
          <w:sz w:val="24"/>
          <w:szCs w:val="24"/>
        </w:rPr>
        <w:t>от 1097 дней до 1826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>4. Тарифный план «СТАНДАРТ-СХ»</w:t>
      </w:r>
      <w:r w:rsidRPr="002477D5">
        <w:rPr>
          <w:sz w:val="24"/>
          <w:szCs w:val="24"/>
        </w:rPr>
        <w:t xml:space="preserve"> (поручительство на условиях данного тарифного плана может быть предоставлено сельскохозяйственному производственному или сельскохозяйственному потребительскому кооперативу)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не более 50%</w:t>
      </w:r>
      <w:r w:rsidRPr="002477D5">
        <w:rPr>
          <w:sz w:val="24"/>
          <w:szCs w:val="24"/>
        </w:rPr>
        <w:t xml:space="preserve"> от основной суммы кредита, но не более </w:t>
      </w:r>
      <w:r w:rsidRPr="002477D5">
        <w:rPr>
          <w:b/>
          <w:sz w:val="24"/>
          <w:szCs w:val="24"/>
        </w:rPr>
        <w:t>15 000 000 рублей</w:t>
      </w:r>
      <w:r w:rsidRPr="002477D5">
        <w:rPr>
          <w:sz w:val="24"/>
          <w:szCs w:val="24"/>
        </w:rPr>
        <w:t xml:space="preserve"> совокупного объема поручительств;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 — </w:t>
      </w:r>
      <w:r w:rsidRPr="002477D5">
        <w:rPr>
          <w:b/>
          <w:sz w:val="24"/>
          <w:szCs w:val="24"/>
        </w:rPr>
        <w:t>до 1826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0,75 %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5. Тарифный план «ЗАЁМ»: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займа – в соответствии с требованиями, установленными Федеральным законом №151-ФЗ от 02.07.2010 «О </w:t>
      </w:r>
      <w:proofErr w:type="spellStart"/>
      <w:r w:rsidRPr="002477D5">
        <w:rPr>
          <w:sz w:val="24"/>
          <w:szCs w:val="24"/>
        </w:rPr>
        <w:t>микрофинансовой</w:t>
      </w:r>
      <w:proofErr w:type="spellEnd"/>
      <w:r w:rsidRPr="002477D5">
        <w:rPr>
          <w:sz w:val="24"/>
          <w:szCs w:val="24"/>
        </w:rPr>
        <w:t xml:space="preserve"> деятельности и </w:t>
      </w:r>
      <w:proofErr w:type="spellStart"/>
      <w:r w:rsidRPr="002477D5">
        <w:rPr>
          <w:sz w:val="24"/>
          <w:szCs w:val="24"/>
        </w:rPr>
        <w:t>микрофинансовых</w:t>
      </w:r>
      <w:proofErr w:type="spellEnd"/>
      <w:r w:rsidRPr="002477D5">
        <w:rPr>
          <w:sz w:val="24"/>
          <w:szCs w:val="24"/>
        </w:rPr>
        <w:t xml:space="preserve"> организациях»;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займа;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lastRenderedPageBreak/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 — </w:t>
      </w:r>
      <w:r w:rsidRPr="002477D5">
        <w:rPr>
          <w:b/>
          <w:sz w:val="24"/>
          <w:szCs w:val="24"/>
        </w:rPr>
        <w:t>до 1096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spacing w:line="100" w:lineRule="atLeast"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spacing w:line="100" w:lineRule="atLeast"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6. Тарифный план «ИНВЕСТИЦИОННЫЙ ЗАЁМ МСП-БАНК»: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spacing w:line="100" w:lineRule="atLeast"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сумма займа – </w:t>
      </w:r>
      <w:r w:rsidRPr="002477D5">
        <w:rPr>
          <w:b/>
          <w:bCs/>
          <w:sz w:val="24"/>
          <w:szCs w:val="24"/>
        </w:rPr>
        <w:t>от 3 000 000, 00 рублей до 15 000 000,00 рублей;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spacing w:line="100" w:lineRule="atLeast"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– </w:t>
      </w:r>
      <w:r w:rsidRPr="002477D5">
        <w:rPr>
          <w:b/>
          <w:sz w:val="24"/>
          <w:szCs w:val="24"/>
        </w:rPr>
        <w:t>не более 50%</w:t>
      </w:r>
      <w:r w:rsidRPr="002477D5">
        <w:rPr>
          <w:sz w:val="24"/>
          <w:szCs w:val="24"/>
        </w:rPr>
        <w:t xml:space="preserve"> от основной суммы займа;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spacing w:line="100" w:lineRule="atLeast"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 — </w:t>
      </w:r>
      <w:r w:rsidRPr="002477D5">
        <w:rPr>
          <w:b/>
          <w:sz w:val="24"/>
          <w:szCs w:val="24"/>
        </w:rPr>
        <w:t>от 1097 дней до 1826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spacing w:line="100" w:lineRule="atLeast"/>
        <w:jc w:val="both"/>
        <w:rPr>
          <w:b/>
          <w:color w:val="000000"/>
          <w:sz w:val="24"/>
          <w:szCs w:val="24"/>
        </w:rPr>
      </w:pPr>
      <w:r w:rsidRPr="002477D5">
        <w:rPr>
          <w:color w:val="000000"/>
          <w:sz w:val="24"/>
          <w:szCs w:val="24"/>
        </w:rPr>
        <w:t xml:space="preserve">•       плата </w:t>
      </w:r>
      <w:proofErr w:type="spellStart"/>
      <w:r w:rsidRPr="002477D5">
        <w:rPr>
          <w:color w:val="000000"/>
          <w:sz w:val="24"/>
          <w:szCs w:val="24"/>
        </w:rPr>
        <w:t>СМиСП</w:t>
      </w:r>
      <w:proofErr w:type="spellEnd"/>
      <w:r w:rsidRPr="002477D5">
        <w:rPr>
          <w:color w:val="000000"/>
          <w:sz w:val="24"/>
          <w:szCs w:val="24"/>
        </w:rPr>
        <w:t xml:space="preserve"> за поручительство Фонда составляет </w:t>
      </w:r>
      <w:r w:rsidRPr="002477D5">
        <w:rPr>
          <w:b/>
          <w:bCs/>
          <w:color w:val="000000"/>
          <w:sz w:val="24"/>
          <w:szCs w:val="24"/>
        </w:rPr>
        <w:t>0,75</w:t>
      </w:r>
      <w:r w:rsidRPr="002477D5">
        <w:rPr>
          <w:b/>
          <w:color w:val="000000"/>
          <w:sz w:val="24"/>
          <w:szCs w:val="24"/>
        </w:rPr>
        <w:t xml:space="preserve"> % годовых</w:t>
      </w:r>
      <w:r w:rsidRPr="002477D5">
        <w:rPr>
          <w:color w:val="000000"/>
          <w:sz w:val="24"/>
          <w:szCs w:val="24"/>
        </w:rPr>
        <w:t xml:space="preserve"> в рублях РФ от суммы поручительства Фонда;</w:t>
      </w:r>
    </w:p>
    <w:p w:rsidR="001052A2" w:rsidRPr="002477D5" w:rsidRDefault="001052A2" w:rsidP="001052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>7. Тарифный план «ПРОИЗВОДСТВО и ИННОВАЦИИ»</w:t>
      </w:r>
      <w:r w:rsidRPr="002477D5">
        <w:rPr>
          <w:sz w:val="24"/>
          <w:szCs w:val="24"/>
        </w:rPr>
        <w:t xml:space="preserve"> (поручительство на условиях данного тарифного плана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, осуществляющим деятельность в производственной и перерабатывающей отрасли, а также Субъектам инновационной деятельности*):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не более 50%</w:t>
      </w:r>
      <w:r w:rsidRPr="002477D5">
        <w:rPr>
          <w:sz w:val="24"/>
          <w:szCs w:val="24"/>
        </w:rPr>
        <w:t xml:space="preserve"> от основной суммы кредита, </w:t>
      </w:r>
      <w:r w:rsidRPr="002477D5">
        <w:rPr>
          <w:b/>
          <w:sz w:val="24"/>
          <w:szCs w:val="24"/>
        </w:rPr>
        <w:t>но не более 25 000 000,00 рублей</w:t>
      </w:r>
      <w:r w:rsidRPr="002477D5">
        <w:rPr>
          <w:sz w:val="24"/>
          <w:szCs w:val="24"/>
        </w:rPr>
        <w:t xml:space="preserve"> совокупного объема поручительств;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до 2556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0,75 % годовых</w:t>
      </w:r>
      <w:r w:rsidRPr="002477D5">
        <w:rPr>
          <w:sz w:val="24"/>
          <w:szCs w:val="24"/>
        </w:rPr>
        <w:t xml:space="preserve"> в рублях РФ от суммы поручительства Фонда.»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i/>
          <w:sz w:val="20"/>
          <w:szCs w:val="20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i/>
          <w:sz w:val="20"/>
          <w:szCs w:val="20"/>
        </w:rPr>
      </w:pPr>
      <w:r w:rsidRPr="002477D5">
        <w:rPr>
          <w:i/>
          <w:sz w:val="20"/>
          <w:szCs w:val="20"/>
        </w:rPr>
        <w:t>* Понятие «Субъекты инновационной деятельности» раскрывается в п.1.2. Порядка предоставления поручительств субъектам МСП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color w:val="000000"/>
          <w:sz w:val="24"/>
          <w:szCs w:val="24"/>
        </w:rPr>
      </w:pPr>
      <w:r w:rsidRPr="002477D5">
        <w:rPr>
          <w:b/>
          <w:sz w:val="24"/>
          <w:szCs w:val="24"/>
        </w:rPr>
        <w:t xml:space="preserve">8. </w:t>
      </w:r>
      <w:r w:rsidRPr="002477D5">
        <w:rPr>
          <w:b/>
          <w:color w:val="000000"/>
          <w:sz w:val="24"/>
          <w:szCs w:val="24"/>
        </w:rPr>
        <w:t>Тарифный план «ИНВЕСТИЦИИ»</w:t>
      </w:r>
      <w:r w:rsidRPr="002477D5">
        <w:rPr>
          <w:color w:val="000000"/>
          <w:sz w:val="24"/>
          <w:szCs w:val="24"/>
        </w:rPr>
        <w:t xml:space="preserve"> (поручительство на условиях данного тарифного плана может быть предоставлено </w:t>
      </w:r>
      <w:proofErr w:type="spellStart"/>
      <w:r w:rsidRPr="002477D5">
        <w:rPr>
          <w:color w:val="000000"/>
          <w:sz w:val="24"/>
          <w:szCs w:val="24"/>
        </w:rPr>
        <w:t>СМиСП</w:t>
      </w:r>
      <w:proofErr w:type="spellEnd"/>
      <w:r w:rsidRPr="002477D5">
        <w:rPr>
          <w:color w:val="000000"/>
          <w:sz w:val="24"/>
          <w:szCs w:val="24"/>
        </w:rPr>
        <w:t xml:space="preserve"> при кредитовании Инвестиционных проектов*):</w:t>
      </w:r>
    </w:p>
    <w:p w:rsidR="001052A2" w:rsidRPr="002477D5" w:rsidRDefault="001052A2" w:rsidP="001052A2">
      <w:pPr>
        <w:pStyle w:val="a3"/>
        <w:jc w:val="both"/>
        <w:rPr>
          <w:i w:val="0"/>
          <w:color w:val="000000"/>
        </w:rPr>
      </w:pPr>
      <w:r w:rsidRPr="002477D5">
        <w:rPr>
          <w:color w:val="000000"/>
        </w:rPr>
        <w:t xml:space="preserve">•      </w:t>
      </w:r>
      <w:r w:rsidRPr="002477D5">
        <w:rPr>
          <w:i w:val="0"/>
          <w:color w:val="000000"/>
        </w:rPr>
        <w:t xml:space="preserve">максимальная сумма поручительства за одного </w:t>
      </w:r>
      <w:proofErr w:type="spellStart"/>
      <w:proofErr w:type="gramStart"/>
      <w:r w:rsidRPr="002477D5">
        <w:rPr>
          <w:i w:val="0"/>
          <w:color w:val="000000"/>
        </w:rPr>
        <w:t>СмиСП</w:t>
      </w:r>
      <w:proofErr w:type="spellEnd"/>
      <w:r w:rsidRPr="002477D5">
        <w:rPr>
          <w:i w:val="0"/>
          <w:color w:val="000000"/>
        </w:rPr>
        <w:t xml:space="preserve">  </w:t>
      </w:r>
      <w:r w:rsidRPr="002477D5">
        <w:rPr>
          <w:bCs/>
          <w:i w:val="0"/>
          <w:color w:val="000000"/>
        </w:rPr>
        <w:t>не</w:t>
      </w:r>
      <w:proofErr w:type="gramEnd"/>
      <w:r w:rsidRPr="002477D5">
        <w:rPr>
          <w:bCs/>
          <w:i w:val="0"/>
          <w:color w:val="000000"/>
        </w:rPr>
        <w:t xml:space="preserve"> более 50%</w:t>
      </w:r>
      <w:r w:rsidRPr="002477D5">
        <w:rPr>
          <w:i w:val="0"/>
          <w:color w:val="000000"/>
        </w:rPr>
        <w:t xml:space="preserve"> от основной суммы кредита, </w:t>
      </w:r>
      <w:r w:rsidRPr="002477D5">
        <w:rPr>
          <w:b/>
          <w:bCs/>
          <w:i w:val="0"/>
          <w:color w:val="000000"/>
        </w:rPr>
        <w:t>но не более 15 000 000,00 рублей</w:t>
      </w:r>
      <w:r w:rsidRPr="002477D5">
        <w:rPr>
          <w:i w:val="0"/>
          <w:color w:val="000000"/>
        </w:rPr>
        <w:t xml:space="preserve"> совокупного объема поручительств (для </w:t>
      </w:r>
      <w:proofErr w:type="spellStart"/>
      <w:r w:rsidRPr="002477D5">
        <w:rPr>
          <w:rFonts w:eastAsia="Calibri"/>
          <w:i w:val="0"/>
        </w:rPr>
        <w:t>СМиСП</w:t>
      </w:r>
      <w:proofErr w:type="spellEnd"/>
      <w:r w:rsidRPr="002477D5">
        <w:rPr>
          <w:rFonts w:eastAsia="Calibri"/>
          <w:i w:val="0"/>
        </w:rPr>
        <w:t xml:space="preserve">, </w:t>
      </w:r>
      <w:r w:rsidRPr="002477D5">
        <w:rPr>
          <w:i w:val="0"/>
        </w:rPr>
        <w:t>осуществляющих</w:t>
      </w:r>
      <w:r w:rsidRPr="002477D5">
        <w:rPr>
          <w:rFonts w:eastAsia="Calibri"/>
          <w:i w:val="0"/>
        </w:rPr>
        <w:t xml:space="preserve"> деятельность в производственной</w:t>
      </w:r>
      <w:r w:rsidRPr="002477D5">
        <w:rPr>
          <w:i w:val="0"/>
        </w:rPr>
        <w:t xml:space="preserve"> и перерабатывающей отрасли,  осуществляющих инновационную деятельность  - не более </w:t>
      </w:r>
      <w:r w:rsidRPr="002477D5">
        <w:rPr>
          <w:b/>
          <w:i w:val="0"/>
        </w:rPr>
        <w:t>25 000 000,00 рублей</w:t>
      </w:r>
      <w:r w:rsidRPr="002477D5">
        <w:rPr>
          <w:i w:val="0"/>
        </w:rPr>
        <w:t>);</w:t>
      </w:r>
    </w:p>
    <w:p w:rsidR="001052A2" w:rsidRPr="002477D5" w:rsidRDefault="001052A2" w:rsidP="001052A2">
      <w:pPr>
        <w:pStyle w:val="a3"/>
        <w:jc w:val="both"/>
        <w:rPr>
          <w:color w:val="000000"/>
        </w:rPr>
      </w:pPr>
      <w:r w:rsidRPr="002477D5">
        <w:rPr>
          <w:color w:val="000000"/>
        </w:rPr>
        <w:t xml:space="preserve">•      </w:t>
      </w:r>
      <w:r w:rsidRPr="002477D5">
        <w:rPr>
          <w:i w:val="0"/>
          <w:color w:val="000000"/>
        </w:rPr>
        <w:t xml:space="preserve">срок предоставления поручительства - </w:t>
      </w:r>
      <w:r w:rsidRPr="002477D5">
        <w:rPr>
          <w:b/>
          <w:bCs/>
          <w:i w:val="0"/>
          <w:color w:val="000000"/>
        </w:rPr>
        <w:t>до 2556 дней;</w:t>
      </w:r>
    </w:p>
    <w:p w:rsidR="001052A2" w:rsidRPr="002477D5" w:rsidRDefault="001052A2" w:rsidP="001052A2">
      <w:pPr>
        <w:pStyle w:val="a3"/>
        <w:jc w:val="both"/>
      </w:pPr>
      <w:r w:rsidRPr="002477D5">
        <w:rPr>
          <w:color w:val="000000"/>
        </w:rPr>
        <w:t xml:space="preserve">•      </w:t>
      </w:r>
      <w:r w:rsidRPr="002477D5">
        <w:rPr>
          <w:i w:val="0"/>
          <w:color w:val="000000"/>
        </w:rPr>
        <w:t xml:space="preserve">плата </w:t>
      </w:r>
      <w:proofErr w:type="spellStart"/>
      <w:r w:rsidRPr="002477D5">
        <w:rPr>
          <w:i w:val="0"/>
          <w:color w:val="000000"/>
        </w:rPr>
        <w:t>СМиСП</w:t>
      </w:r>
      <w:proofErr w:type="spellEnd"/>
      <w:r w:rsidRPr="002477D5">
        <w:rPr>
          <w:i w:val="0"/>
          <w:color w:val="000000"/>
        </w:rPr>
        <w:t xml:space="preserve"> за поручительство Фонда составляет </w:t>
      </w:r>
      <w:r w:rsidRPr="002477D5">
        <w:rPr>
          <w:b/>
          <w:bCs/>
          <w:i w:val="0"/>
          <w:color w:val="000000"/>
        </w:rPr>
        <w:t>0,75 % годовых</w:t>
      </w:r>
      <w:r w:rsidRPr="002477D5">
        <w:rPr>
          <w:i w:val="0"/>
          <w:color w:val="000000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pStyle w:val="a3"/>
        <w:jc w:val="both"/>
        <w:rPr>
          <w:sz w:val="20"/>
          <w:szCs w:val="20"/>
        </w:rPr>
      </w:pPr>
    </w:p>
    <w:p w:rsidR="001052A2" w:rsidRPr="002477D5" w:rsidRDefault="001052A2" w:rsidP="001052A2">
      <w:pPr>
        <w:pStyle w:val="a3"/>
        <w:jc w:val="both"/>
        <w:rPr>
          <w:sz w:val="20"/>
          <w:szCs w:val="20"/>
        </w:rPr>
      </w:pPr>
      <w:r w:rsidRPr="002477D5">
        <w:rPr>
          <w:sz w:val="20"/>
          <w:szCs w:val="20"/>
        </w:rPr>
        <w:t>* критерии «Инвестиционных проектов» указаны в п.1.2. Порядка предоставления поручительств субъектам МСП.</w:t>
      </w:r>
    </w:p>
    <w:p w:rsidR="001052A2" w:rsidRPr="002477D5" w:rsidRDefault="001052A2" w:rsidP="001052A2">
      <w:pPr>
        <w:pStyle w:val="a3"/>
        <w:jc w:val="both"/>
        <w:rPr>
          <w:i w:val="0"/>
        </w:rPr>
      </w:pPr>
    </w:p>
    <w:p w:rsidR="001052A2" w:rsidRPr="002477D5" w:rsidRDefault="001052A2" w:rsidP="001052A2">
      <w:pPr>
        <w:pStyle w:val="a3"/>
        <w:jc w:val="both"/>
        <w:rPr>
          <w:i w:val="0"/>
          <w:color w:val="000000"/>
        </w:rPr>
      </w:pPr>
      <w:r w:rsidRPr="002477D5">
        <w:rPr>
          <w:b/>
          <w:bCs/>
          <w:i w:val="0"/>
          <w:color w:val="000000"/>
        </w:rPr>
        <w:t>9.</w:t>
      </w:r>
      <w:r w:rsidRPr="002477D5">
        <w:rPr>
          <w:i w:val="0"/>
          <w:color w:val="000000"/>
        </w:rPr>
        <w:t xml:space="preserve"> </w:t>
      </w:r>
      <w:r w:rsidRPr="002477D5">
        <w:rPr>
          <w:b/>
          <w:bCs/>
          <w:i w:val="0"/>
          <w:color w:val="000000"/>
        </w:rPr>
        <w:t xml:space="preserve">Тарифный план «СОГАРАНТИИ» </w:t>
      </w:r>
      <w:r w:rsidRPr="002477D5">
        <w:rPr>
          <w:i w:val="0"/>
          <w:color w:val="000000"/>
        </w:rPr>
        <w:t xml:space="preserve">(поручительство на условиях данного тарифа может быть предоставлено </w:t>
      </w:r>
      <w:proofErr w:type="spellStart"/>
      <w:r w:rsidRPr="002477D5">
        <w:rPr>
          <w:i w:val="0"/>
          <w:color w:val="000000"/>
        </w:rPr>
        <w:t>СмиСП</w:t>
      </w:r>
      <w:proofErr w:type="spellEnd"/>
      <w:r w:rsidRPr="002477D5">
        <w:rPr>
          <w:i w:val="0"/>
          <w:color w:val="000000"/>
        </w:rPr>
        <w:t xml:space="preserve"> при обеспечении кредитных обязательств независимой гарантией Акционерного общества «Федеральная корпорация по развитию малого и среднего предпринимательства» и поручительством Фонда (синдицированная гарантия))</w:t>
      </w:r>
    </w:p>
    <w:p w:rsidR="001052A2" w:rsidRPr="002477D5" w:rsidRDefault="001052A2" w:rsidP="001052A2">
      <w:pPr>
        <w:pStyle w:val="a3"/>
        <w:jc w:val="both"/>
        <w:rPr>
          <w:rFonts w:eastAsia="Calibri"/>
        </w:rPr>
      </w:pPr>
    </w:p>
    <w:p w:rsidR="001052A2" w:rsidRPr="002477D5" w:rsidRDefault="001052A2" w:rsidP="001052A2">
      <w:pPr>
        <w:pStyle w:val="a3"/>
        <w:jc w:val="both"/>
        <w:rPr>
          <w:rFonts w:eastAsia="Calibri"/>
          <w:i w:val="0"/>
          <w:iCs w:val="0"/>
        </w:rPr>
      </w:pPr>
      <w:r w:rsidRPr="002477D5">
        <w:rPr>
          <w:rFonts w:eastAsia="Calibri"/>
        </w:rPr>
        <w:t>•</w:t>
      </w:r>
      <w:r w:rsidRPr="002477D5">
        <w:rPr>
          <w:rFonts w:eastAsia="Calibri"/>
        </w:rPr>
        <w:tab/>
      </w:r>
      <w:r w:rsidRPr="002477D5">
        <w:rPr>
          <w:rFonts w:eastAsia="Calibri"/>
          <w:i w:val="0"/>
          <w:iCs w:val="0"/>
        </w:rPr>
        <w:t xml:space="preserve">максимальная сумма поручительства за одного </w:t>
      </w:r>
      <w:proofErr w:type="spellStart"/>
      <w:proofErr w:type="gramStart"/>
      <w:r w:rsidRPr="002477D5">
        <w:rPr>
          <w:rFonts w:eastAsia="Calibri"/>
          <w:i w:val="0"/>
          <w:iCs w:val="0"/>
        </w:rPr>
        <w:t>СМиСП</w:t>
      </w:r>
      <w:proofErr w:type="spellEnd"/>
      <w:r w:rsidRPr="002477D5">
        <w:rPr>
          <w:rFonts w:eastAsia="Calibri"/>
          <w:i w:val="0"/>
          <w:iCs w:val="0"/>
        </w:rPr>
        <w:t xml:space="preserve">  -</w:t>
      </w:r>
      <w:proofErr w:type="gramEnd"/>
      <w:r w:rsidRPr="002477D5">
        <w:rPr>
          <w:rFonts w:eastAsia="Calibri"/>
          <w:i w:val="0"/>
          <w:iCs w:val="0"/>
        </w:rPr>
        <w:t xml:space="preserve"> не более 50% от основной суммы кредита, но </w:t>
      </w:r>
      <w:r w:rsidRPr="002477D5">
        <w:rPr>
          <w:rFonts w:eastAsia="Calibri"/>
          <w:b/>
          <w:i w:val="0"/>
          <w:iCs w:val="0"/>
        </w:rPr>
        <w:t>не более</w:t>
      </w:r>
      <w:r w:rsidRPr="002477D5">
        <w:rPr>
          <w:rFonts w:eastAsia="Calibri"/>
          <w:i w:val="0"/>
          <w:iCs w:val="0"/>
        </w:rPr>
        <w:t xml:space="preserve"> </w:t>
      </w:r>
      <w:r w:rsidRPr="002477D5">
        <w:rPr>
          <w:rFonts w:eastAsia="Calibri"/>
          <w:b/>
          <w:i w:val="0"/>
          <w:iCs w:val="0"/>
        </w:rPr>
        <w:t>15 000 000,00 рублей</w:t>
      </w:r>
      <w:r w:rsidRPr="002477D5">
        <w:rPr>
          <w:rFonts w:eastAsia="Calibri"/>
          <w:i w:val="0"/>
          <w:iCs w:val="0"/>
        </w:rPr>
        <w:t xml:space="preserve"> совокупного объема поручительств</w:t>
      </w:r>
      <w:r w:rsidRPr="002477D5">
        <w:rPr>
          <w:rFonts w:eastAsia="Calibri"/>
          <w:i w:val="0"/>
        </w:rPr>
        <w:t xml:space="preserve"> (для </w:t>
      </w:r>
      <w:proofErr w:type="spellStart"/>
      <w:r w:rsidRPr="002477D5">
        <w:rPr>
          <w:rFonts w:eastAsia="Calibri"/>
          <w:i w:val="0"/>
        </w:rPr>
        <w:t>СМиСП</w:t>
      </w:r>
      <w:proofErr w:type="spellEnd"/>
      <w:r w:rsidRPr="002477D5">
        <w:rPr>
          <w:rFonts w:eastAsia="Calibri"/>
          <w:i w:val="0"/>
        </w:rPr>
        <w:t xml:space="preserve">, </w:t>
      </w:r>
      <w:r w:rsidRPr="002477D5">
        <w:rPr>
          <w:i w:val="0"/>
        </w:rPr>
        <w:t>осуществляющих</w:t>
      </w:r>
      <w:r w:rsidRPr="002477D5">
        <w:rPr>
          <w:rFonts w:eastAsia="Calibri"/>
          <w:i w:val="0"/>
        </w:rPr>
        <w:t xml:space="preserve"> деятельность в производственной</w:t>
      </w:r>
      <w:r w:rsidRPr="002477D5">
        <w:rPr>
          <w:i w:val="0"/>
        </w:rPr>
        <w:t xml:space="preserve"> и перерабатывающей отрасли,  осуществляющих инновационную деятельность</w:t>
      </w:r>
      <w:r w:rsidRPr="002477D5">
        <w:rPr>
          <w:rFonts w:eastAsia="Calibri"/>
          <w:i w:val="0"/>
          <w:iCs w:val="0"/>
        </w:rPr>
        <w:t xml:space="preserve"> - </w:t>
      </w:r>
      <w:r w:rsidRPr="002477D5">
        <w:rPr>
          <w:rFonts w:eastAsia="Calibri"/>
          <w:b/>
          <w:i w:val="0"/>
          <w:iCs w:val="0"/>
        </w:rPr>
        <w:t>не более</w:t>
      </w:r>
      <w:r w:rsidRPr="002477D5">
        <w:rPr>
          <w:rFonts w:eastAsia="Calibri"/>
          <w:i w:val="0"/>
          <w:iCs w:val="0"/>
        </w:rPr>
        <w:t xml:space="preserve"> </w:t>
      </w:r>
      <w:r w:rsidRPr="002477D5">
        <w:rPr>
          <w:rFonts w:eastAsia="Calibri"/>
          <w:b/>
          <w:i w:val="0"/>
          <w:iCs w:val="0"/>
        </w:rPr>
        <w:t>25 000 000,00 рублей</w:t>
      </w:r>
      <w:r w:rsidRPr="002477D5">
        <w:rPr>
          <w:rFonts w:eastAsia="Calibri"/>
          <w:i w:val="0"/>
          <w:iCs w:val="0"/>
        </w:rPr>
        <w:t xml:space="preserve"> совокупного объема поручительств);</w:t>
      </w:r>
    </w:p>
    <w:p w:rsidR="001052A2" w:rsidRPr="002477D5" w:rsidRDefault="001052A2" w:rsidP="001052A2">
      <w:pPr>
        <w:pStyle w:val="a3"/>
        <w:jc w:val="both"/>
        <w:rPr>
          <w:b/>
          <w:i w:val="0"/>
        </w:rPr>
      </w:pPr>
      <w:r w:rsidRPr="002477D5">
        <w:rPr>
          <w:i w:val="0"/>
        </w:rPr>
        <w:t xml:space="preserve">•            срок предоставления поручительства -до </w:t>
      </w:r>
      <w:r w:rsidRPr="002477D5">
        <w:rPr>
          <w:b/>
          <w:i w:val="0"/>
        </w:rPr>
        <w:t>1826 дней;</w:t>
      </w:r>
    </w:p>
    <w:p w:rsidR="001052A2" w:rsidRPr="002477D5" w:rsidRDefault="001052A2" w:rsidP="001052A2">
      <w:pPr>
        <w:pStyle w:val="a3"/>
        <w:jc w:val="both"/>
        <w:rPr>
          <w:i w:val="0"/>
          <w:color w:val="000000"/>
        </w:rPr>
      </w:pPr>
      <w:r w:rsidRPr="002477D5">
        <w:rPr>
          <w:i w:val="0"/>
          <w:color w:val="000000"/>
        </w:rPr>
        <w:t xml:space="preserve">•         плата </w:t>
      </w:r>
      <w:proofErr w:type="spellStart"/>
      <w:r w:rsidRPr="002477D5">
        <w:rPr>
          <w:i w:val="0"/>
          <w:color w:val="000000"/>
        </w:rPr>
        <w:t>СМиСП</w:t>
      </w:r>
      <w:proofErr w:type="spellEnd"/>
      <w:r w:rsidRPr="002477D5">
        <w:rPr>
          <w:i w:val="0"/>
          <w:color w:val="000000"/>
        </w:rPr>
        <w:t xml:space="preserve"> за поручительство Фонда составляет </w:t>
      </w:r>
      <w:r w:rsidRPr="002477D5">
        <w:rPr>
          <w:b/>
          <w:i w:val="0"/>
          <w:color w:val="000000"/>
        </w:rPr>
        <w:t>0,5 % годовых</w:t>
      </w:r>
      <w:r w:rsidRPr="002477D5">
        <w:rPr>
          <w:i w:val="0"/>
          <w:color w:val="000000"/>
        </w:rPr>
        <w:t xml:space="preserve"> в рублях РФ от суммы поручительства Фонда;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10. Тарифный план «РЕФИНАНСИРОВАНИЕ» </w:t>
      </w:r>
      <w:r w:rsidRPr="002477D5">
        <w:rPr>
          <w:sz w:val="24"/>
          <w:szCs w:val="24"/>
        </w:rPr>
        <w:t xml:space="preserve">(поручительство на условиях данного </w:t>
      </w:r>
      <w:r w:rsidRPr="002477D5">
        <w:rPr>
          <w:sz w:val="24"/>
          <w:szCs w:val="24"/>
        </w:rPr>
        <w:lastRenderedPageBreak/>
        <w:t xml:space="preserve">тарифа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при кредитовании в целях, указанных в п.  3.1.11.3.</w:t>
      </w:r>
      <w:r w:rsidRPr="002477D5">
        <w:t xml:space="preserve"> </w:t>
      </w:r>
      <w:r w:rsidRPr="002477D5">
        <w:rPr>
          <w:sz w:val="24"/>
          <w:szCs w:val="24"/>
        </w:rPr>
        <w:t>Порядка предоставления поручительств субъектам МСП).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 (</w:t>
      </w:r>
      <w:proofErr w:type="gramStart"/>
      <w:r w:rsidRPr="002477D5">
        <w:rPr>
          <w:sz w:val="24"/>
          <w:szCs w:val="24"/>
        </w:rPr>
        <w:t xml:space="preserve">для  </w:t>
      </w:r>
      <w:proofErr w:type="spellStart"/>
      <w:r w:rsidRPr="002477D5">
        <w:rPr>
          <w:sz w:val="24"/>
          <w:szCs w:val="24"/>
        </w:rPr>
        <w:t>СМиСП</w:t>
      </w:r>
      <w:proofErr w:type="spellEnd"/>
      <w:proofErr w:type="gramEnd"/>
      <w:r w:rsidRPr="002477D5">
        <w:rPr>
          <w:sz w:val="24"/>
          <w:szCs w:val="24"/>
        </w:rPr>
        <w:t>, осуществляющих деятельность в производственной и перерабатывающей отрасли,  осуществляющих инновационную деятельность -</w:t>
      </w:r>
      <w:r w:rsidRPr="002477D5">
        <w:rPr>
          <w:b/>
          <w:sz w:val="24"/>
          <w:szCs w:val="24"/>
        </w:rPr>
        <w:t xml:space="preserve"> не более 25 000 000,00 рублей</w:t>
      </w:r>
      <w:r w:rsidRPr="002477D5">
        <w:rPr>
          <w:sz w:val="24"/>
          <w:szCs w:val="24"/>
        </w:rPr>
        <w:t xml:space="preserve"> совокупного объема поручительств);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 xml:space="preserve">до </w:t>
      </w:r>
      <w:r w:rsidR="00334A60">
        <w:rPr>
          <w:b/>
          <w:sz w:val="24"/>
          <w:szCs w:val="24"/>
        </w:rPr>
        <w:t>735</w:t>
      </w:r>
      <w:bookmarkStart w:id="0" w:name="_GoBack"/>
      <w:bookmarkEnd w:id="0"/>
      <w:r w:rsidRPr="002477D5">
        <w:rPr>
          <w:b/>
          <w:sz w:val="24"/>
          <w:szCs w:val="24"/>
        </w:rPr>
        <w:t xml:space="preserve">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1,75 %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11. Тарифный план «РЕФИНАНСИРОВАНИЕ – 1» </w:t>
      </w:r>
      <w:r w:rsidRPr="002477D5">
        <w:rPr>
          <w:sz w:val="24"/>
          <w:szCs w:val="24"/>
        </w:rPr>
        <w:t xml:space="preserve">(поручительство на условиях данного тарифа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при кредитовании в целях, указанных в п.  3.1.11.3.</w:t>
      </w:r>
      <w:r w:rsidRPr="002477D5">
        <w:t xml:space="preserve"> </w:t>
      </w:r>
      <w:r w:rsidRPr="002477D5">
        <w:rPr>
          <w:sz w:val="24"/>
          <w:szCs w:val="24"/>
        </w:rPr>
        <w:t>Порядка предоставления поручительств субъектам МСП).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 (</w:t>
      </w:r>
      <w:proofErr w:type="gramStart"/>
      <w:r w:rsidRPr="002477D5">
        <w:rPr>
          <w:sz w:val="24"/>
          <w:szCs w:val="24"/>
        </w:rPr>
        <w:t xml:space="preserve">для  </w:t>
      </w:r>
      <w:proofErr w:type="spellStart"/>
      <w:r w:rsidRPr="002477D5">
        <w:rPr>
          <w:sz w:val="24"/>
          <w:szCs w:val="24"/>
        </w:rPr>
        <w:t>СМиСП</w:t>
      </w:r>
      <w:proofErr w:type="spellEnd"/>
      <w:proofErr w:type="gramEnd"/>
      <w:r w:rsidRPr="002477D5">
        <w:rPr>
          <w:sz w:val="24"/>
          <w:szCs w:val="24"/>
        </w:rPr>
        <w:t>, осуществляющих деятельность в производственной и перерабатывающей отрасли,  осуществляющих инновационную деятельность -</w:t>
      </w:r>
      <w:r w:rsidRPr="002477D5">
        <w:rPr>
          <w:b/>
          <w:sz w:val="24"/>
          <w:szCs w:val="24"/>
        </w:rPr>
        <w:t xml:space="preserve"> не более 25 000 000,00 рублей</w:t>
      </w:r>
      <w:r w:rsidRPr="002477D5">
        <w:rPr>
          <w:sz w:val="24"/>
          <w:szCs w:val="24"/>
        </w:rPr>
        <w:t xml:space="preserve"> совокупного объема поручительств);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от 736 дней до 1096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12. Тарифный план «РЕФИНАНСИРОВАНИЕ – 2» </w:t>
      </w:r>
      <w:r w:rsidRPr="002477D5">
        <w:rPr>
          <w:sz w:val="24"/>
          <w:szCs w:val="24"/>
        </w:rPr>
        <w:t xml:space="preserve">(поручительство на условиях данного тарифа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при кредитовании в целях, указанных в п.  3.1.11.3.</w:t>
      </w:r>
      <w:r w:rsidRPr="002477D5">
        <w:t xml:space="preserve"> </w:t>
      </w:r>
      <w:r w:rsidRPr="002477D5">
        <w:rPr>
          <w:sz w:val="24"/>
          <w:szCs w:val="24"/>
        </w:rPr>
        <w:t>Порядка предоставления поручительств субъектам МСП).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 (</w:t>
      </w:r>
      <w:proofErr w:type="gramStart"/>
      <w:r w:rsidRPr="002477D5">
        <w:rPr>
          <w:sz w:val="24"/>
          <w:szCs w:val="24"/>
        </w:rPr>
        <w:t xml:space="preserve">для  </w:t>
      </w:r>
      <w:proofErr w:type="spellStart"/>
      <w:r w:rsidRPr="002477D5">
        <w:rPr>
          <w:sz w:val="24"/>
          <w:szCs w:val="24"/>
        </w:rPr>
        <w:t>СМиСП</w:t>
      </w:r>
      <w:proofErr w:type="spellEnd"/>
      <w:proofErr w:type="gramEnd"/>
      <w:r w:rsidRPr="002477D5">
        <w:rPr>
          <w:sz w:val="24"/>
          <w:szCs w:val="24"/>
        </w:rPr>
        <w:t>, осуществляющих деятельность в производственной и перерабатывающей отрасли,  осуществляющих инновационную деятельность -</w:t>
      </w:r>
      <w:r w:rsidRPr="002477D5">
        <w:rPr>
          <w:b/>
          <w:sz w:val="24"/>
          <w:szCs w:val="24"/>
        </w:rPr>
        <w:t xml:space="preserve"> не более 25 000 000,00 рублей</w:t>
      </w:r>
      <w:r w:rsidRPr="002477D5">
        <w:rPr>
          <w:sz w:val="24"/>
          <w:szCs w:val="24"/>
        </w:rPr>
        <w:t xml:space="preserve"> совокупного объема поручительств);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от 1097 дней до 1826 дней;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1,25 %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13. Тарифный план «РЕСТРУКТУРИЗАЦИЯ» </w:t>
      </w:r>
      <w:r w:rsidRPr="002477D5">
        <w:rPr>
          <w:sz w:val="24"/>
          <w:szCs w:val="24"/>
        </w:rPr>
        <w:t xml:space="preserve">(поручительство на условиях данного тарифа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при кредитовании (изменении условий кредитных обязательств) в целях, указанных в п. 3.1.12. Порядка предоставления поручительств субъектам МСП).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 (</w:t>
      </w:r>
      <w:proofErr w:type="gramStart"/>
      <w:r w:rsidRPr="002477D5">
        <w:rPr>
          <w:sz w:val="24"/>
          <w:szCs w:val="24"/>
        </w:rPr>
        <w:t xml:space="preserve">для  </w:t>
      </w:r>
      <w:proofErr w:type="spellStart"/>
      <w:r w:rsidRPr="002477D5">
        <w:rPr>
          <w:sz w:val="24"/>
          <w:szCs w:val="24"/>
        </w:rPr>
        <w:t>СМиСП</w:t>
      </w:r>
      <w:proofErr w:type="spellEnd"/>
      <w:proofErr w:type="gramEnd"/>
      <w:r w:rsidRPr="002477D5">
        <w:rPr>
          <w:sz w:val="24"/>
          <w:szCs w:val="24"/>
        </w:rPr>
        <w:t xml:space="preserve">, осуществляющих деятельность в производственной и перерабатывающей отрасли,  осуществляющих инновационную деятельность - </w:t>
      </w:r>
      <w:r w:rsidRPr="002477D5">
        <w:rPr>
          <w:b/>
          <w:sz w:val="24"/>
          <w:szCs w:val="24"/>
        </w:rPr>
        <w:t>не более 25 000 000,00 рублей</w:t>
      </w:r>
      <w:r w:rsidRPr="002477D5">
        <w:rPr>
          <w:sz w:val="24"/>
          <w:szCs w:val="24"/>
        </w:rPr>
        <w:t xml:space="preserve"> совокупного объема поручительств);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до 735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1,75 %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14. Тарифный план «РЕСТРУКТУРИЗАЦИЯ-1» </w:t>
      </w:r>
      <w:r w:rsidRPr="002477D5">
        <w:rPr>
          <w:sz w:val="24"/>
          <w:szCs w:val="24"/>
        </w:rPr>
        <w:t xml:space="preserve">(поручительство на условиях данного тарифа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при кредитовании (изменении условий кредитных обязательств) в целях, указанных в п. 3.1.12. Порядка предоставления поручительств субъектам МСП).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lastRenderedPageBreak/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 (</w:t>
      </w:r>
      <w:proofErr w:type="gramStart"/>
      <w:r w:rsidRPr="002477D5">
        <w:rPr>
          <w:sz w:val="24"/>
          <w:szCs w:val="24"/>
        </w:rPr>
        <w:t xml:space="preserve">для  </w:t>
      </w:r>
      <w:proofErr w:type="spellStart"/>
      <w:r w:rsidRPr="002477D5">
        <w:rPr>
          <w:sz w:val="24"/>
          <w:szCs w:val="24"/>
        </w:rPr>
        <w:t>СМиСП</w:t>
      </w:r>
      <w:proofErr w:type="spellEnd"/>
      <w:proofErr w:type="gramEnd"/>
      <w:r w:rsidRPr="002477D5">
        <w:rPr>
          <w:sz w:val="24"/>
          <w:szCs w:val="24"/>
        </w:rPr>
        <w:t xml:space="preserve">, осуществляющих деятельность в производственной и перерабатывающей отрасли,  осуществляющих инновационную деятельность - </w:t>
      </w:r>
      <w:r w:rsidRPr="002477D5">
        <w:rPr>
          <w:b/>
          <w:sz w:val="24"/>
          <w:szCs w:val="24"/>
        </w:rPr>
        <w:t>не более 25 000 000,00 рублей</w:t>
      </w:r>
      <w:r w:rsidRPr="002477D5">
        <w:rPr>
          <w:sz w:val="24"/>
          <w:szCs w:val="24"/>
        </w:rPr>
        <w:t xml:space="preserve"> совокупного объема поручительств);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от 736 дней до 1096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b/>
          <w:sz w:val="24"/>
          <w:szCs w:val="24"/>
        </w:rPr>
      </w:pP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b/>
          <w:sz w:val="24"/>
          <w:szCs w:val="24"/>
        </w:rPr>
        <w:t xml:space="preserve">15. Тарифный план «РЕСТРУКТУРИЗАЦИЯ-2» </w:t>
      </w:r>
      <w:r w:rsidRPr="002477D5">
        <w:rPr>
          <w:sz w:val="24"/>
          <w:szCs w:val="24"/>
        </w:rPr>
        <w:t xml:space="preserve">(поручительство на условиях данного тарифа может быть предоставлено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при кредитовании (изменении условий кредитных обязательств) в целях, указанных в п. 3.1.12. Порядка предоставления поручительств субъектам МСП). 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максимальная сумма поручительства за одного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не более 50% от основной суммы кредита, но </w:t>
      </w:r>
      <w:r w:rsidRPr="002477D5">
        <w:rPr>
          <w:b/>
          <w:sz w:val="24"/>
          <w:szCs w:val="24"/>
        </w:rPr>
        <w:t>не более</w:t>
      </w:r>
      <w:r w:rsidRPr="002477D5">
        <w:rPr>
          <w:sz w:val="24"/>
          <w:szCs w:val="24"/>
        </w:rPr>
        <w:t xml:space="preserve"> </w:t>
      </w:r>
      <w:r w:rsidRPr="002477D5">
        <w:rPr>
          <w:b/>
          <w:sz w:val="24"/>
          <w:szCs w:val="24"/>
        </w:rPr>
        <w:t>15 000 000,00 рублей</w:t>
      </w:r>
      <w:r w:rsidRPr="002477D5">
        <w:rPr>
          <w:sz w:val="24"/>
          <w:szCs w:val="24"/>
        </w:rPr>
        <w:t xml:space="preserve"> совокупного объема поручительств (</w:t>
      </w:r>
      <w:proofErr w:type="gramStart"/>
      <w:r w:rsidRPr="002477D5">
        <w:rPr>
          <w:sz w:val="24"/>
          <w:szCs w:val="24"/>
        </w:rPr>
        <w:t xml:space="preserve">для  </w:t>
      </w:r>
      <w:proofErr w:type="spellStart"/>
      <w:r w:rsidRPr="002477D5">
        <w:rPr>
          <w:sz w:val="24"/>
          <w:szCs w:val="24"/>
        </w:rPr>
        <w:t>СМиСП</w:t>
      </w:r>
      <w:proofErr w:type="spellEnd"/>
      <w:proofErr w:type="gramEnd"/>
      <w:r w:rsidRPr="002477D5">
        <w:rPr>
          <w:sz w:val="24"/>
          <w:szCs w:val="24"/>
        </w:rPr>
        <w:t xml:space="preserve">, осуществляющих деятельность в производственной и перерабатывающей отрасли,  осуществляющих инновационную деятельность - </w:t>
      </w:r>
      <w:r w:rsidRPr="002477D5">
        <w:rPr>
          <w:b/>
          <w:sz w:val="24"/>
          <w:szCs w:val="24"/>
        </w:rPr>
        <w:t>не более 25 000 000,00 рублей</w:t>
      </w:r>
      <w:r w:rsidRPr="002477D5">
        <w:rPr>
          <w:sz w:val="24"/>
          <w:szCs w:val="24"/>
        </w:rPr>
        <w:t xml:space="preserve"> совокупного объема поручительств);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срок предоставления поручительства- </w:t>
      </w:r>
      <w:r w:rsidRPr="002477D5">
        <w:rPr>
          <w:b/>
          <w:sz w:val="24"/>
          <w:szCs w:val="24"/>
        </w:rPr>
        <w:t>от 1097 дней до 1826 дней</w:t>
      </w:r>
      <w:r w:rsidRPr="002477D5">
        <w:rPr>
          <w:sz w:val="24"/>
          <w:szCs w:val="24"/>
        </w:rPr>
        <w:t>;</w:t>
      </w:r>
    </w:p>
    <w:p w:rsidR="001052A2" w:rsidRPr="002477D5" w:rsidRDefault="001052A2" w:rsidP="001052A2">
      <w:pPr>
        <w:widowControl w:val="0"/>
        <w:tabs>
          <w:tab w:val="left" w:pos="567"/>
        </w:tabs>
        <w:suppressAutoHyphens/>
        <w:jc w:val="both"/>
        <w:rPr>
          <w:sz w:val="24"/>
          <w:szCs w:val="24"/>
        </w:rPr>
      </w:pPr>
      <w:r w:rsidRPr="002477D5">
        <w:rPr>
          <w:sz w:val="24"/>
          <w:szCs w:val="24"/>
        </w:rPr>
        <w:t>•</w:t>
      </w:r>
      <w:r w:rsidRPr="002477D5">
        <w:rPr>
          <w:sz w:val="24"/>
          <w:szCs w:val="24"/>
        </w:rPr>
        <w:tab/>
        <w:t xml:space="preserve">плата </w:t>
      </w:r>
      <w:proofErr w:type="spellStart"/>
      <w:r w:rsidRPr="002477D5">
        <w:rPr>
          <w:sz w:val="24"/>
          <w:szCs w:val="24"/>
        </w:rPr>
        <w:t>СМиСП</w:t>
      </w:r>
      <w:proofErr w:type="spellEnd"/>
      <w:r w:rsidRPr="002477D5">
        <w:rPr>
          <w:sz w:val="24"/>
          <w:szCs w:val="24"/>
        </w:rPr>
        <w:t xml:space="preserve"> за поручительство Фонда составляет </w:t>
      </w:r>
      <w:r w:rsidRPr="002477D5">
        <w:rPr>
          <w:b/>
          <w:sz w:val="24"/>
          <w:szCs w:val="24"/>
        </w:rPr>
        <w:t>1,25 % годовых</w:t>
      </w:r>
      <w:r w:rsidRPr="002477D5">
        <w:rPr>
          <w:sz w:val="24"/>
          <w:szCs w:val="24"/>
        </w:rPr>
        <w:t xml:space="preserve"> в рублях РФ от суммы поручительства Фонда.</w:t>
      </w: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1052A2" w:rsidRPr="002477D5" w:rsidRDefault="001052A2" w:rsidP="001052A2">
      <w:pPr>
        <w:widowControl w:val="0"/>
        <w:suppressAutoHyphens/>
        <w:jc w:val="right"/>
        <w:rPr>
          <w:sz w:val="22"/>
          <w:szCs w:val="22"/>
        </w:rPr>
      </w:pPr>
    </w:p>
    <w:p w:rsidR="00603D5A" w:rsidRDefault="00603D5A"/>
    <w:sectPr w:rsidR="0060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A2"/>
    <w:rsid w:val="001052A2"/>
    <w:rsid w:val="00334A60"/>
    <w:rsid w:val="0060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65E8"/>
  <w15:chartTrackingRefBased/>
  <w15:docId w15:val="{D4CE493E-E8B6-4BC1-BB41-2E267AC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A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52A2"/>
    <w:rPr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52A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ConsPlusNormal">
    <w:name w:val="ConsPlusNormal"/>
    <w:rsid w:val="001052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1052A2"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rsid w:val="001052A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2017-07-04T08:14:00Z</dcterms:created>
  <dcterms:modified xsi:type="dcterms:W3CDTF">2017-07-04T08:49:00Z</dcterms:modified>
</cp:coreProperties>
</file>