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6F5" w:rsidRDefault="006416F5" w:rsidP="006416F5">
      <w:pPr>
        <w:tabs>
          <w:tab w:val="left" w:pos="6237"/>
        </w:tabs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                                                                                                                    Приложение № 2</w:t>
      </w:r>
      <w:r w:rsidRPr="001F2784">
        <w:rPr>
          <w:rFonts w:ascii="PT Astra Serif" w:hAnsi="PT Astra Serif"/>
          <w:bCs/>
          <w:sz w:val="28"/>
          <w:szCs w:val="28"/>
        </w:rPr>
        <w:t xml:space="preserve"> </w:t>
      </w:r>
    </w:p>
    <w:p w:rsidR="006416F5" w:rsidRDefault="006416F5" w:rsidP="006416F5">
      <w:pPr>
        <w:autoSpaceDE w:val="0"/>
        <w:autoSpaceDN w:val="0"/>
        <w:adjustRightInd w:val="0"/>
        <w:jc w:val="right"/>
        <w:rPr>
          <w:rFonts w:ascii="PT Astra Serif" w:hAnsi="PT Astra Serif"/>
          <w:bCs/>
          <w:sz w:val="28"/>
          <w:szCs w:val="28"/>
        </w:rPr>
      </w:pPr>
      <w:r w:rsidRPr="001F2784">
        <w:rPr>
          <w:rFonts w:ascii="PT Astra Serif" w:hAnsi="PT Astra Serif"/>
          <w:bCs/>
          <w:sz w:val="28"/>
          <w:szCs w:val="28"/>
        </w:rPr>
        <w:t>к приказу Минис</w:t>
      </w:r>
      <w:r>
        <w:rPr>
          <w:rFonts w:ascii="PT Astra Serif" w:hAnsi="PT Astra Serif"/>
          <w:bCs/>
          <w:sz w:val="28"/>
          <w:szCs w:val="28"/>
        </w:rPr>
        <w:t>терства имущественных отношений</w:t>
      </w:r>
    </w:p>
    <w:p w:rsidR="006416F5" w:rsidRDefault="006416F5" w:rsidP="006416F5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                                                                                                         и архитектуры Ульяновской области </w:t>
      </w:r>
    </w:p>
    <w:p w:rsidR="006416F5" w:rsidRPr="001F2784" w:rsidRDefault="006416F5" w:rsidP="006416F5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                                                                                                                  от _____________ 2022 г. № ____________</w:t>
      </w:r>
    </w:p>
    <w:p w:rsidR="00FB2D36" w:rsidRPr="00AE7D71" w:rsidRDefault="00FB2D36" w:rsidP="00FB2D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</w:p>
    <w:p w:rsidR="00FB2D36" w:rsidRPr="00AE7D71" w:rsidRDefault="00FB2D36" w:rsidP="00FB2D36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AE7D71">
        <w:rPr>
          <w:rFonts w:ascii="PT Astra Serif" w:hAnsi="PT Astra Serif"/>
          <w:b/>
          <w:bCs/>
          <w:sz w:val="28"/>
          <w:szCs w:val="28"/>
        </w:rPr>
        <w:t xml:space="preserve">Алгоритм действий инвестора для получения земельного участка </w:t>
      </w:r>
      <w:r w:rsidRPr="00AE7D71">
        <w:rPr>
          <w:rFonts w:ascii="PT Astra Serif" w:hAnsi="PT Astra Serif"/>
          <w:b/>
          <w:bCs/>
          <w:sz w:val="28"/>
          <w:szCs w:val="28"/>
        </w:rPr>
        <w:br/>
        <w:t>(на торгах)</w:t>
      </w:r>
    </w:p>
    <w:p w:rsidR="00FB2D36" w:rsidRPr="00AE7D71" w:rsidRDefault="00FB2D36" w:rsidP="00FB2D36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Style w:val="a3"/>
        <w:tblW w:w="15506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1134"/>
        <w:gridCol w:w="851"/>
        <w:gridCol w:w="1134"/>
        <w:gridCol w:w="2977"/>
        <w:gridCol w:w="1701"/>
        <w:gridCol w:w="2835"/>
        <w:gridCol w:w="1134"/>
        <w:gridCol w:w="905"/>
      </w:tblGrid>
      <w:tr w:rsidR="00FB2D36" w:rsidRPr="006416F5" w:rsidTr="00FB2D36">
        <w:trPr>
          <w:trHeight w:val="230"/>
          <w:tblHeader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bookmarkEnd w:id="0"/>
          <w:p w:rsidR="00FB2D36" w:rsidRPr="006416F5" w:rsidRDefault="00FB2D36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>№</w:t>
            </w:r>
          </w:p>
          <w:p w:rsidR="00FB2D36" w:rsidRPr="006416F5" w:rsidRDefault="00FB2D36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>Шаг алгоритма (Процедура)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>Срок</w:t>
            </w:r>
          </w:p>
          <w:p w:rsidR="00FB2D36" w:rsidRPr="006416F5" w:rsidRDefault="00FB2D36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>Фактический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>Срок</w:t>
            </w:r>
          </w:p>
          <w:p w:rsidR="00FB2D36" w:rsidRPr="006416F5" w:rsidRDefault="00FB2D36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>целевой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>Кол-во док-</w:t>
            </w:r>
            <w:proofErr w:type="spellStart"/>
            <w:r w:rsidRPr="006416F5">
              <w:rPr>
                <w:rFonts w:ascii="PT Astra Serif" w:hAnsi="PT Astra Serif"/>
                <w:bCs/>
              </w:rPr>
              <w:t>ов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>Входящие документы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>Результирующие документы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  <w:szCs w:val="28"/>
              </w:rPr>
              <w:t>Нормативный правовой акт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>Категории инвестиционных проектов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6416F5">
              <w:rPr>
                <w:rFonts w:ascii="PT Astra Serif" w:hAnsi="PT Astra Serif"/>
                <w:bCs/>
                <w:szCs w:val="28"/>
              </w:rPr>
              <w:t>Примечание</w:t>
            </w:r>
          </w:p>
        </w:tc>
      </w:tr>
      <w:tr w:rsidR="00FB2D36" w:rsidRPr="006416F5" w:rsidTr="00FB2D36">
        <w:trPr>
          <w:trHeight w:val="538"/>
          <w:jc w:val="center"/>
        </w:trPr>
        <w:tc>
          <w:tcPr>
            <w:tcW w:w="708" w:type="dxa"/>
            <w:shd w:val="clear" w:color="auto" w:fill="auto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1A602A" w:rsidRPr="006416F5" w:rsidRDefault="00FB2D36" w:rsidP="001A602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 xml:space="preserve">Направление </w:t>
            </w:r>
          </w:p>
          <w:p w:rsidR="001A602A" w:rsidRPr="00CC6346" w:rsidRDefault="00FB2D36" w:rsidP="001A602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>заявления о проведении аукциона</w:t>
            </w:r>
            <w:r w:rsidR="001A602A">
              <w:rPr>
                <w:rFonts w:ascii="PT Astra Serif" w:hAnsi="PT Astra Serif"/>
                <w:bCs/>
              </w:rPr>
              <w:t xml:space="preserve"> </w:t>
            </w:r>
            <w:r w:rsidR="001A602A" w:rsidRPr="006416F5">
              <w:rPr>
                <w:rFonts w:ascii="PT Astra Serif" w:hAnsi="PT Astra Serif"/>
                <w:bCs/>
              </w:rPr>
              <w:t xml:space="preserve">в уполномоченный </w:t>
            </w:r>
            <w:r w:rsidR="001A602A" w:rsidRPr="00CC6346">
              <w:rPr>
                <w:rFonts w:ascii="PT Astra Serif" w:hAnsi="PT Astra Serif"/>
                <w:bCs/>
              </w:rPr>
              <w:t>орган:</w:t>
            </w:r>
          </w:p>
          <w:p w:rsidR="00FB2D36" w:rsidRPr="00CC6346" w:rsidRDefault="001A602A" w:rsidP="001A602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C6346">
              <w:rPr>
                <w:rFonts w:ascii="PT Astra Serif" w:hAnsi="PT Astra Serif"/>
                <w:bCs/>
              </w:rPr>
              <w:t xml:space="preserve">- в Министерство имущественных отношений и архитектуры Ульяновской области в отношении земельного участка, находящегося в собственности Ульяновской области, или земельного участка, </w:t>
            </w:r>
            <w:r w:rsidRPr="00CC6346">
              <w:rPr>
                <w:rFonts w:ascii="PT Astra Serif" w:hAnsi="PT Astra Serif"/>
                <w:bCs/>
              </w:rPr>
              <w:lastRenderedPageBreak/>
              <w:t xml:space="preserve">государственная собственность на которые не разграничена и который находится в границах территории муниципального образования «город Ульяновск»; </w:t>
            </w:r>
          </w:p>
          <w:p w:rsidR="001A602A" w:rsidRPr="006416F5" w:rsidRDefault="001A602A" w:rsidP="001A602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CC6346">
              <w:rPr>
                <w:rFonts w:ascii="PT Astra Serif" w:hAnsi="PT Astra Serif"/>
                <w:bCs/>
              </w:rPr>
              <w:t xml:space="preserve">- в орган местного самоуправления муниципального образования Ульяновской области, осуществляющий полномочия по управлению и распоряжению такими земельными участками, в отношении земельного участка, находящегося в собственности </w:t>
            </w:r>
            <w:r w:rsidRPr="00CC6346">
              <w:rPr>
                <w:rFonts w:ascii="PT Astra Serif" w:hAnsi="PT Astra Serif"/>
                <w:bCs/>
              </w:rPr>
              <w:lastRenderedPageBreak/>
              <w:t>муниципального образования Ульяновской области, либо земельного участка,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lastRenderedPageBreak/>
              <w:t xml:space="preserve">1 </w:t>
            </w:r>
            <w:r w:rsidRPr="006416F5">
              <w:rPr>
                <w:rFonts w:ascii="PT Astra Serif" w:hAnsi="PT Astra Serif"/>
                <w:bCs/>
              </w:rPr>
              <w:br/>
              <w:t>рабочий день</w:t>
            </w:r>
          </w:p>
        </w:tc>
        <w:tc>
          <w:tcPr>
            <w:tcW w:w="851" w:type="dxa"/>
            <w:shd w:val="clear" w:color="auto" w:fill="auto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>1. Заявление о проведении аукциона;</w:t>
            </w:r>
          </w:p>
          <w:p w:rsidR="00FB2D36" w:rsidRPr="006416F5" w:rsidRDefault="00FB2D36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>2. Копия документа, удостоверяющего личность заявителя (личность представителя заявителя);</w:t>
            </w:r>
          </w:p>
          <w:p w:rsidR="00FB2D36" w:rsidRPr="006416F5" w:rsidRDefault="00FB2D36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>3. Выписка из Единого государственного реестра недвижимости (далее – ЕГРН)</w:t>
            </w:r>
          </w:p>
        </w:tc>
        <w:tc>
          <w:tcPr>
            <w:tcW w:w="1701" w:type="dxa"/>
            <w:shd w:val="clear" w:color="auto" w:fill="auto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>Уведомление о получении заявления</w:t>
            </w:r>
          </w:p>
        </w:tc>
        <w:tc>
          <w:tcPr>
            <w:tcW w:w="2835" w:type="dxa"/>
            <w:shd w:val="clear" w:color="auto" w:fill="auto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>Статья 39.11 Земельного кодекса Российской Федерации (далее – ЗК РФ);</w:t>
            </w:r>
          </w:p>
          <w:p w:rsidR="00FB2D36" w:rsidRPr="006416F5" w:rsidRDefault="00FB2D36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>Пункт 10 приказа Минэкономразвития России от 14 января 2015 г. № 7 «Об утверждении порядка и способов подачи заявлений, а также требований к их формату»</w:t>
            </w:r>
          </w:p>
        </w:tc>
        <w:tc>
          <w:tcPr>
            <w:tcW w:w="1134" w:type="dxa"/>
            <w:shd w:val="clear" w:color="auto" w:fill="auto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 xml:space="preserve">Для всех объектов капитального строительства </w:t>
            </w:r>
          </w:p>
        </w:tc>
        <w:tc>
          <w:tcPr>
            <w:tcW w:w="905" w:type="dxa"/>
            <w:shd w:val="clear" w:color="auto" w:fill="auto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6416F5">
              <w:rPr>
                <w:rFonts w:ascii="PT Astra Serif" w:hAnsi="PT Astra Serif"/>
                <w:bCs/>
              </w:rPr>
              <w:t>–</w:t>
            </w:r>
          </w:p>
        </w:tc>
      </w:tr>
      <w:tr w:rsidR="00FB2D36" w:rsidRPr="006416F5" w:rsidTr="00FB2D36">
        <w:trPr>
          <w:trHeight w:val="538"/>
          <w:jc w:val="center"/>
        </w:trPr>
        <w:tc>
          <w:tcPr>
            <w:tcW w:w="708" w:type="dxa"/>
            <w:shd w:val="clear" w:color="auto" w:fill="auto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lastRenderedPageBreak/>
              <w:t>2.</w:t>
            </w:r>
          </w:p>
        </w:tc>
        <w:tc>
          <w:tcPr>
            <w:tcW w:w="2127" w:type="dxa"/>
            <w:shd w:val="clear" w:color="auto" w:fill="auto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>Принятие решения о проведении аукциона, получение информации о возможности технологического присоединения объекта капитального строительства к инжене</w:t>
            </w:r>
            <w:r w:rsidR="001A602A">
              <w:rPr>
                <w:rFonts w:ascii="PT Astra Serif" w:hAnsi="PT Astra Serif"/>
                <w:bCs/>
              </w:rPr>
              <w:t>рным сетям, определение рыночной стоимости</w:t>
            </w:r>
          </w:p>
        </w:tc>
        <w:tc>
          <w:tcPr>
            <w:tcW w:w="1134" w:type="dxa"/>
            <w:shd w:val="clear" w:color="auto" w:fill="auto"/>
          </w:tcPr>
          <w:p w:rsidR="00FB2D36" w:rsidRPr="006416F5" w:rsidRDefault="000B7F13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CC6346">
              <w:rPr>
                <w:rFonts w:ascii="PT Astra Serif" w:hAnsi="PT Astra Serif"/>
                <w:bCs/>
              </w:rPr>
              <w:t>66</w:t>
            </w:r>
            <w:r w:rsidR="00A95511">
              <w:rPr>
                <w:rFonts w:ascii="PT Astra Serif" w:hAnsi="PT Astra Serif"/>
                <w:bCs/>
              </w:rPr>
              <w:br/>
              <w:t>рабочих дней</w:t>
            </w:r>
          </w:p>
        </w:tc>
        <w:tc>
          <w:tcPr>
            <w:tcW w:w="851" w:type="dxa"/>
            <w:shd w:val="clear" w:color="auto" w:fill="auto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>1. Заявление о проведении аукциона;</w:t>
            </w:r>
          </w:p>
          <w:p w:rsidR="00FB2D36" w:rsidRPr="006416F5" w:rsidRDefault="00FB2D36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>2. Выписка из ЕГРН</w:t>
            </w:r>
          </w:p>
        </w:tc>
        <w:tc>
          <w:tcPr>
            <w:tcW w:w="1701" w:type="dxa"/>
            <w:shd w:val="clear" w:color="auto" w:fill="auto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>1. Технические условия подключения (технологического присоединения) объектов капитального строительства к сетям инженерно-технического обеспечения, применяемые в целях архитектурно-строительного проектирования;</w:t>
            </w:r>
          </w:p>
          <w:p w:rsidR="00FB2D36" w:rsidRPr="006416F5" w:rsidRDefault="00FB2D36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lastRenderedPageBreak/>
              <w:t>2. Отчет об определении рыночной стоимости; 3. Извещение о проведении аукциона.</w:t>
            </w:r>
          </w:p>
        </w:tc>
        <w:tc>
          <w:tcPr>
            <w:tcW w:w="2835" w:type="dxa"/>
            <w:shd w:val="clear" w:color="auto" w:fill="auto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lastRenderedPageBreak/>
              <w:t>Статья 39.11 ЗК РФ;</w:t>
            </w:r>
          </w:p>
          <w:p w:rsidR="00FB2D36" w:rsidRPr="006416F5" w:rsidRDefault="00FB2D36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 xml:space="preserve">Статья 52.1 Градостроительного кодекса Российской Федерации (далее – </w:t>
            </w:r>
            <w:proofErr w:type="spellStart"/>
            <w:r w:rsidRPr="006416F5">
              <w:rPr>
                <w:rFonts w:ascii="PT Astra Serif" w:hAnsi="PT Astra Serif"/>
                <w:bCs/>
              </w:rPr>
              <w:t>ГрК</w:t>
            </w:r>
            <w:proofErr w:type="spellEnd"/>
            <w:r w:rsidRPr="006416F5">
              <w:rPr>
                <w:rFonts w:ascii="PT Astra Serif" w:hAnsi="PT Astra Serif"/>
                <w:bCs/>
              </w:rPr>
              <w:t xml:space="preserve"> РФ);</w:t>
            </w:r>
          </w:p>
          <w:p w:rsidR="00FB2D36" w:rsidRPr="006416F5" w:rsidRDefault="00FB2D36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>Федеральный закон от 29 июля 1998 г. № 135-ФЗ «Об оценочной деятельности в Российской Федерации»</w:t>
            </w:r>
          </w:p>
        </w:tc>
        <w:tc>
          <w:tcPr>
            <w:tcW w:w="1134" w:type="dxa"/>
            <w:shd w:val="clear" w:color="auto" w:fill="auto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>Для всех объектов капитального строительства</w:t>
            </w:r>
          </w:p>
        </w:tc>
        <w:tc>
          <w:tcPr>
            <w:tcW w:w="905" w:type="dxa"/>
            <w:shd w:val="clear" w:color="auto" w:fill="auto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6416F5">
              <w:rPr>
                <w:rFonts w:ascii="PT Astra Serif" w:hAnsi="PT Astra Serif"/>
                <w:bCs/>
              </w:rPr>
              <w:t>–</w:t>
            </w:r>
          </w:p>
        </w:tc>
      </w:tr>
      <w:tr w:rsidR="00FB2D36" w:rsidRPr="006416F5" w:rsidTr="00FB2D36">
        <w:trPr>
          <w:trHeight w:val="538"/>
          <w:jc w:val="center"/>
        </w:trPr>
        <w:tc>
          <w:tcPr>
            <w:tcW w:w="708" w:type="dxa"/>
            <w:shd w:val="clear" w:color="auto" w:fill="auto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FB2D36" w:rsidRPr="006416F5" w:rsidRDefault="00FB2D36" w:rsidP="0062331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>Размещение информации об аукционе  на официальном сайте torgi.gov.ru</w:t>
            </w:r>
            <w:r w:rsidR="001A602A">
              <w:rPr>
                <w:rFonts w:ascii="PT Astra Serif" w:hAnsi="PT Astra Serif"/>
                <w:bCs/>
              </w:rPr>
              <w:t xml:space="preserve">, </w:t>
            </w:r>
            <w:r w:rsidR="001A602A" w:rsidRPr="00CC6346">
              <w:rPr>
                <w:rFonts w:ascii="PT Astra Serif" w:hAnsi="PT Astra Serif"/>
                <w:bCs/>
              </w:rPr>
              <w:t xml:space="preserve">официальном сайте </w:t>
            </w:r>
            <w:r w:rsidR="00623310" w:rsidRPr="00CC6346">
              <w:rPr>
                <w:rFonts w:ascii="PT Astra Serif" w:hAnsi="PT Astra Serif"/>
                <w:bCs/>
              </w:rPr>
              <w:t>уполномоченного органа в сети «Интернет», в офици</w:t>
            </w:r>
            <w:r w:rsidR="00623310" w:rsidRPr="00CC6346">
              <w:t xml:space="preserve">альном источнике </w:t>
            </w:r>
            <w:r w:rsidR="00623310" w:rsidRPr="00CC6346">
              <w:rPr>
                <w:rFonts w:ascii="PT Astra Serif" w:hAnsi="PT Astra Serif"/>
                <w:bCs/>
              </w:rPr>
              <w:t>опубликования (обнародования) муниципальных правовых актов поселения, городского округа по месту нахождения земельного участка</w:t>
            </w:r>
          </w:p>
        </w:tc>
        <w:tc>
          <w:tcPr>
            <w:tcW w:w="1134" w:type="dxa"/>
            <w:shd w:val="clear" w:color="auto" w:fill="auto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 xml:space="preserve">1 </w:t>
            </w:r>
            <w:r w:rsidRPr="006416F5">
              <w:rPr>
                <w:rFonts w:ascii="PT Astra Serif" w:hAnsi="PT Astra Serif"/>
                <w:bCs/>
              </w:rPr>
              <w:br/>
              <w:t>рабочий день</w:t>
            </w:r>
          </w:p>
        </w:tc>
        <w:tc>
          <w:tcPr>
            <w:tcW w:w="851" w:type="dxa"/>
            <w:shd w:val="clear" w:color="auto" w:fill="auto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>1. Заявление о проведении аукциона</w:t>
            </w:r>
          </w:p>
          <w:p w:rsidR="00FB2D36" w:rsidRPr="006416F5" w:rsidRDefault="00FB2D36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>2. Выписка из ЕГРН</w:t>
            </w:r>
          </w:p>
        </w:tc>
        <w:tc>
          <w:tcPr>
            <w:tcW w:w="1701" w:type="dxa"/>
            <w:shd w:val="clear" w:color="auto" w:fill="auto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>1. Извещение о проведении аукциона</w:t>
            </w:r>
          </w:p>
        </w:tc>
        <w:tc>
          <w:tcPr>
            <w:tcW w:w="2835" w:type="dxa"/>
            <w:shd w:val="clear" w:color="auto" w:fill="auto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 xml:space="preserve">Подпункты 18-20 статьи 39.11 ЗК РФ </w:t>
            </w:r>
          </w:p>
        </w:tc>
        <w:tc>
          <w:tcPr>
            <w:tcW w:w="1134" w:type="dxa"/>
            <w:shd w:val="clear" w:color="auto" w:fill="auto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>Для всех объектов капитального строительства</w:t>
            </w:r>
          </w:p>
        </w:tc>
        <w:tc>
          <w:tcPr>
            <w:tcW w:w="905" w:type="dxa"/>
            <w:shd w:val="clear" w:color="auto" w:fill="auto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6416F5">
              <w:rPr>
                <w:rFonts w:ascii="PT Astra Serif" w:hAnsi="PT Astra Serif"/>
                <w:bCs/>
              </w:rPr>
              <w:t>–</w:t>
            </w:r>
          </w:p>
        </w:tc>
      </w:tr>
      <w:tr w:rsidR="00FB2D36" w:rsidRPr="006416F5" w:rsidTr="00FB2D36">
        <w:trPr>
          <w:trHeight w:val="538"/>
          <w:jc w:val="center"/>
        </w:trPr>
        <w:tc>
          <w:tcPr>
            <w:tcW w:w="708" w:type="dxa"/>
            <w:shd w:val="clear" w:color="auto" w:fill="auto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lastRenderedPageBreak/>
              <w:t>4.</w:t>
            </w:r>
          </w:p>
        </w:tc>
        <w:tc>
          <w:tcPr>
            <w:tcW w:w="2127" w:type="dxa"/>
            <w:shd w:val="clear" w:color="auto" w:fill="auto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>Проведение аукциона</w:t>
            </w:r>
          </w:p>
        </w:tc>
        <w:tc>
          <w:tcPr>
            <w:tcW w:w="1134" w:type="dxa"/>
            <w:shd w:val="clear" w:color="auto" w:fill="auto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 xml:space="preserve">22 </w:t>
            </w:r>
            <w:r w:rsidRPr="006416F5">
              <w:rPr>
                <w:rFonts w:ascii="PT Astra Serif" w:hAnsi="PT Astra Serif"/>
                <w:bCs/>
              </w:rPr>
              <w:br/>
              <w:t>рабочих дня</w:t>
            </w:r>
          </w:p>
        </w:tc>
        <w:tc>
          <w:tcPr>
            <w:tcW w:w="851" w:type="dxa"/>
            <w:shd w:val="clear" w:color="auto" w:fill="auto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>1. 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      </w:r>
          </w:p>
          <w:p w:rsidR="00FB2D36" w:rsidRPr="006416F5" w:rsidRDefault="00FB2D36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>2. Копия документа, удостоверяющего личность заявителя (личность представителя заявителя);</w:t>
            </w:r>
          </w:p>
          <w:p w:rsidR="00FB2D36" w:rsidRPr="006416F5" w:rsidRDefault="00FB2D36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>3. Документы, подтверждающие внесение задатка.</w:t>
            </w:r>
          </w:p>
        </w:tc>
        <w:tc>
          <w:tcPr>
            <w:tcW w:w="1701" w:type="dxa"/>
            <w:shd w:val="clear" w:color="auto" w:fill="auto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>1. Протокол о результатах аукциона</w:t>
            </w:r>
          </w:p>
        </w:tc>
        <w:tc>
          <w:tcPr>
            <w:tcW w:w="2835" w:type="dxa"/>
            <w:shd w:val="clear" w:color="auto" w:fill="auto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 xml:space="preserve">Пункт 1, пункт 15 статьи 39.12 ЗК РФ </w:t>
            </w:r>
          </w:p>
        </w:tc>
        <w:tc>
          <w:tcPr>
            <w:tcW w:w="1134" w:type="dxa"/>
            <w:shd w:val="clear" w:color="auto" w:fill="auto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>Для всех объектов капитального строительства</w:t>
            </w:r>
          </w:p>
        </w:tc>
        <w:tc>
          <w:tcPr>
            <w:tcW w:w="905" w:type="dxa"/>
            <w:shd w:val="clear" w:color="auto" w:fill="auto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6416F5">
              <w:rPr>
                <w:rFonts w:ascii="PT Astra Serif" w:hAnsi="PT Astra Serif"/>
                <w:bCs/>
              </w:rPr>
              <w:t>–</w:t>
            </w:r>
          </w:p>
        </w:tc>
      </w:tr>
      <w:tr w:rsidR="00FB2D36" w:rsidRPr="006416F5" w:rsidTr="00FB2D36">
        <w:trPr>
          <w:trHeight w:val="538"/>
          <w:jc w:val="center"/>
        </w:trPr>
        <w:tc>
          <w:tcPr>
            <w:tcW w:w="708" w:type="dxa"/>
            <w:shd w:val="clear" w:color="auto" w:fill="auto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 xml:space="preserve">Заключение договора </w:t>
            </w:r>
            <w:r w:rsidRPr="006416F5">
              <w:rPr>
                <w:rFonts w:ascii="PT Astra Serif" w:hAnsi="PT Astra Serif"/>
                <w:bCs/>
                <w:lang w:val="en-US"/>
              </w:rPr>
              <w:t>c</w:t>
            </w:r>
            <w:r w:rsidRPr="006416F5">
              <w:rPr>
                <w:rFonts w:ascii="PT Astra Serif" w:hAnsi="PT Astra Serif"/>
                <w:bCs/>
              </w:rPr>
              <w:t xml:space="preserve"> инвестором </w:t>
            </w:r>
          </w:p>
        </w:tc>
        <w:tc>
          <w:tcPr>
            <w:tcW w:w="1134" w:type="dxa"/>
            <w:shd w:val="clear" w:color="auto" w:fill="auto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 xml:space="preserve">7 </w:t>
            </w:r>
            <w:r w:rsidRPr="006416F5">
              <w:rPr>
                <w:rFonts w:ascii="PT Astra Serif" w:hAnsi="PT Astra Serif"/>
                <w:bCs/>
              </w:rPr>
              <w:br/>
              <w:t>рабочих дней</w:t>
            </w:r>
          </w:p>
        </w:tc>
        <w:tc>
          <w:tcPr>
            <w:tcW w:w="851" w:type="dxa"/>
            <w:shd w:val="clear" w:color="auto" w:fill="auto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>1. 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      </w:r>
          </w:p>
          <w:p w:rsidR="00FB2D36" w:rsidRPr="006416F5" w:rsidRDefault="00FB2D36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>2. Документы, подтверждающие внесение задатка</w:t>
            </w:r>
          </w:p>
        </w:tc>
        <w:tc>
          <w:tcPr>
            <w:tcW w:w="1701" w:type="dxa"/>
            <w:shd w:val="clear" w:color="auto" w:fill="auto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>1. Протокол о результатах аукциона;</w:t>
            </w:r>
          </w:p>
          <w:p w:rsidR="00FB2D36" w:rsidRPr="006416F5" w:rsidRDefault="00FB2D36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>2. Договор</w:t>
            </w:r>
          </w:p>
        </w:tc>
        <w:tc>
          <w:tcPr>
            <w:tcW w:w="2835" w:type="dxa"/>
            <w:shd w:val="clear" w:color="auto" w:fill="auto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 xml:space="preserve">Пункт 15 статьи 39.12 ЗК РФ </w:t>
            </w:r>
          </w:p>
        </w:tc>
        <w:tc>
          <w:tcPr>
            <w:tcW w:w="1134" w:type="dxa"/>
            <w:shd w:val="clear" w:color="auto" w:fill="auto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6416F5">
              <w:rPr>
                <w:rFonts w:ascii="PT Astra Serif" w:hAnsi="PT Astra Serif"/>
                <w:bCs/>
              </w:rPr>
              <w:t>Для всех объектов капитального строительства</w:t>
            </w:r>
          </w:p>
        </w:tc>
        <w:tc>
          <w:tcPr>
            <w:tcW w:w="905" w:type="dxa"/>
            <w:shd w:val="clear" w:color="auto" w:fill="auto"/>
          </w:tcPr>
          <w:p w:rsidR="00FB2D36" w:rsidRPr="006416F5" w:rsidRDefault="00FB2D36" w:rsidP="00454A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6416F5">
              <w:rPr>
                <w:rFonts w:ascii="PT Astra Serif" w:hAnsi="PT Astra Serif"/>
                <w:bCs/>
              </w:rPr>
              <w:t>–</w:t>
            </w:r>
          </w:p>
        </w:tc>
      </w:tr>
      <w:tr w:rsidR="000B7F13" w:rsidRPr="006416F5" w:rsidTr="00FB2D36">
        <w:trPr>
          <w:trHeight w:val="538"/>
          <w:jc w:val="center"/>
        </w:trPr>
        <w:tc>
          <w:tcPr>
            <w:tcW w:w="708" w:type="dxa"/>
            <w:shd w:val="clear" w:color="auto" w:fill="auto"/>
          </w:tcPr>
          <w:p w:rsidR="000B7F13" w:rsidRPr="00A95511" w:rsidRDefault="000B7F13" w:rsidP="00B70B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A95511">
              <w:rPr>
                <w:rFonts w:ascii="PT Astra Serif" w:hAnsi="PT Astra Serif"/>
                <w:bCs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0B7F13" w:rsidRPr="00A95511" w:rsidRDefault="000B7F13" w:rsidP="00B70B4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A95511">
              <w:rPr>
                <w:rFonts w:ascii="PT Astra Serif" w:hAnsi="PT Astra Serif"/>
                <w:bCs/>
              </w:rPr>
              <w:t xml:space="preserve">Осуществление государственной регистрации </w:t>
            </w:r>
            <w:r w:rsidRPr="00A95511">
              <w:rPr>
                <w:rFonts w:ascii="PT Astra Serif" w:hAnsi="PT Astra Serif"/>
                <w:bCs/>
              </w:rPr>
              <w:lastRenderedPageBreak/>
              <w:t xml:space="preserve">договора аренды в отношении земельного участка </w:t>
            </w:r>
          </w:p>
        </w:tc>
        <w:tc>
          <w:tcPr>
            <w:tcW w:w="1134" w:type="dxa"/>
            <w:shd w:val="clear" w:color="auto" w:fill="auto"/>
          </w:tcPr>
          <w:p w:rsidR="000B7F13" w:rsidRPr="00A95511" w:rsidRDefault="00A95511" w:rsidP="00B70B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lastRenderedPageBreak/>
              <w:t>7</w:t>
            </w:r>
            <w:r w:rsidR="000B7F13" w:rsidRPr="00A95511">
              <w:rPr>
                <w:rFonts w:ascii="PT Astra Serif" w:hAnsi="PT Astra Serif"/>
                <w:bCs/>
              </w:rPr>
              <w:t xml:space="preserve"> </w:t>
            </w:r>
            <w:r w:rsidR="000B7F13" w:rsidRPr="00A95511">
              <w:rPr>
                <w:rFonts w:ascii="PT Astra Serif" w:hAnsi="PT Astra Serif"/>
                <w:bCs/>
              </w:rPr>
              <w:br/>
              <w:t>рабочих дней</w:t>
            </w:r>
          </w:p>
        </w:tc>
        <w:tc>
          <w:tcPr>
            <w:tcW w:w="851" w:type="dxa"/>
            <w:shd w:val="clear" w:color="auto" w:fill="auto"/>
          </w:tcPr>
          <w:p w:rsidR="000B7F13" w:rsidRPr="00A95511" w:rsidRDefault="000B7F13" w:rsidP="00B70B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A95511">
              <w:rPr>
                <w:rFonts w:ascii="PT Astra Serif" w:hAnsi="PT Astra Serif"/>
                <w:bCs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B7F13" w:rsidRPr="00A95511" w:rsidRDefault="000B7F13" w:rsidP="00B70B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A95511"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0B7F13" w:rsidRPr="00A95511" w:rsidRDefault="000B7F13" w:rsidP="00B70B4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A95511">
              <w:rPr>
                <w:rFonts w:ascii="PT Astra Serif" w:hAnsi="PT Astra Serif"/>
                <w:bCs/>
              </w:rPr>
              <w:t>1. Заявление;</w:t>
            </w:r>
          </w:p>
          <w:p w:rsidR="000B7F13" w:rsidRPr="00A95511" w:rsidRDefault="000B7F13" w:rsidP="00B70B4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A95511">
              <w:rPr>
                <w:rFonts w:ascii="PT Astra Serif" w:hAnsi="PT Astra Serif"/>
                <w:bCs/>
              </w:rPr>
              <w:t xml:space="preserve">2. Копия документа, удостоверяющего </w:t>
            </w:r>
            <w:r w:rsidRPr="00A95511">
              <w:rPr>
                <w:rFonts w:ascii="PT Astra Serif" w:hAnsi="PT Astra Serif"/>
                <w:bCs/>
              </w:rPr>
              <w:lastRenderedPageBreak/>
              <w:t xml:space="preserve">личность заявителя (личность представителя заявителя); </w:t>
            </w:r>
          </w:p>
          <w:p w:rsidR="000B7F13" w:rsidRPr="00A95511" w:rsidRDefault="000B7F13" w:rsidP="00B70B4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A95511">
              <w:rPr>
                <w:rFonts w:ascii="PT Astra Serif" w:hAnsi="PT Astra Serif"/>
                <w:bCs/>
              </w:rPr>
              <w:t>3. Договор аренды</w:t>
            </w:r>
          </w:p>
        </w:tc>
        <w:tc>
          <w:tcPr>
            <w:tcW w:w="1701" w:type="dxa"/>
            <w:shd w:val="clear" w:color="auto" w:fill="auto"/>
          </w:tcPr>
          <w:p w:rsidR="000B7F13" w:rsidRPr="00A95511" w:rsidRDefault="00A95511" w:rsidP="00A95511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A95511">
              <w:rPr>
                <w:rFonts w:ascii="PT Astra Serif" w:hAnsi="PT Astra Serif"/>
                <w:bCs/>
              </w:rPr>
              <w:lastRenderedPageBreak/>
              <w:t>Выписка из ЕГРН</w:t>
            </w:r>
          </w:p>
        </w:tc>
        <w:tc>
          <w:tcPr>
            <w:tcW w:w="2835" w:type="dxa"/>
            <w:shd w:val="clear" w:color="auto" w:fill="auto"/>
          </w:tcPr>
          <w:p w:rsidR="000B7F13" w:rsidRPr="00A95511" w:rsidRDefault="00A95511" w:rsidP="00B70B4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Пункт 1 части 1 статьи 16, статья 18, с</w:t>
            </w:r>
            <w:r w:rsidR="000B7F13" w:rsidRPr="00A95511">
              <w:rPr>
                <w:rFonts w:ascii="PT Astra Serif" w:hAnsi="PT Astra Serif"/>
                <w:bCs/>
              </w:rPr>
              <w:t xml:space="preserve">татья 28 </w:t>
            </w:r>
            <w:r w:rsidRPr="00A95511">
              <w:rPr>
                <w:rFonts w:ascii="PT Astra Serif" w:hAnsi="PT Astra Serif"/>
                <w:bCs/>
              </w:rPr>
              <w:t xml:space="preserve">Федерального закона от </w:t>
            </w:r>
            <w:r w:rsidRPr="00A95511">
              <w:rPr>
                <w:rFonts w:ascii="PT Astra Serif" w:hAnsi="PT Astra Serif"/>
                <w:bCs/>
              </w:rPr>
              <w:lastRenderedPageBreak/>
              <w:t>13 июля 2015 г. №218-ФЗ «О государственной регистрации недвижимости»</w:t>
            </w:r>
          </w:p>
        </w:tc>
        <w:tc>
          <w:tcPr>
            <w:tcW w:w="1134" w:type="dxa"/>
            <w:shd w:val="clear" w:color="auto" w:fill="auto"/>
          </w:tcPr>
          <w:p w:rsidR="000B7F13" w:rsidRPr="00A95511" w:rsidRDefault="000B7F13" w:rsidP="00B70B43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A95511">
              <w:rPr>
                <w:rFonts w:ascii="PT Astra Serif" w:hAnsi="PT Astra Serif"/>
                <w:bCs/>
              </w:rPr>
              <w:lastRenderedPageBreak/>
              <w:t xml:space="preserve">Для всех объектов </w:t>
            </w:r>
            <w:r w:rsidRPr="00A95511">
              <w:rPr>
                <w:rFonts w:ascii="PT Astra Serif" w:hAnsi="PT Astra Serif"/>
                <w:bCs/>
              </w:rPr>
              <w:lastRenderedPageBreak/>
              <w:t>капитального строительства</w:t>
            </w:r>
          </w:p>
        </w:tc>
        <w:tc>
          <w:tcPr>
            <w:tcW w:w="905" w:type="dxa"/>
            <w:shd w:val="clear" w:color="auto" w:fill="auto"/>
          </w:tcPr>
          <w:p w:rsidR="000B7F13" w:rsidRPr="00A95511" w:rsidRDefault="000B7F13" w:rsidP="00B70B4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A95511">
              <w:rPr>
                <w:rFonts w:ascii="PT Astra Serif" w:hAnsi="PT Astra Serif"/>
                <w:bCs/>
              </w:rPr>
              <w:lastRenderedPageBreak/>
              <w:t>–</w:t>
            </w:r>
          </w:p>
        </w:tc>
      </w:tr>
    </w:tbl>
    <w:p w:rsidR="0036726F" w:rsidRPr="006416F5" w:rsidRDefault="0036726F">
      <w:pPr>
        <w:rPr>
          <w:rFonts w:ascii="PT Astra Serif" w:hAnsi="PT Astra Serif"/>
        </w:rPr>
      </w:pPr>
    </w:p>
    <w:p w:rsidR="00FB2D36" w:rsidRPr="006416F5" w:rsidRDefault="00FB2D36">
      <w:pPr>
        <w:rPr>
          <w:rFonts w:ascii="PT Astra Serif" w:hAnsi="PT Astra Serif"/>
        </w:rPr>
      </w:pPr>
    </w:p>
    <w:p w:rsidR="00FB2D36" w:rsidRPr="006416F5" w:rsidRDefault="00FB2D36">
      <w:pPr>
        <w:rPr>
          <w:rFonts w:ascii="PT Astra Serif" w:hAnsi="PT Astra Serif"/>
        </w:rPr>
      </w:pPr>
    </w:p>
    <w:p w:rsidR="00FB2D36" w:rsidRPr="006416F5" w:rsidRDefault="00FB2D36" w:rsidP="00FB2D36">
      <w:pPr>
        <w:jc w:val="center"/>
        <w:rPr>
          <w:rFonts w:ascii="PT Astra Serif" w:hAnsi="PT Astra Serif"/>
        </w:rPr>
      </w:pPr>
      <w:r w:rsidRPr="006416F5">
        <w:rPr>
          <w:rFonts w:ascii="PT Astra Serif" w:hAnsi="PT Astra Serif"/>
        </w:rPr>
        <w:t>_______________________________</w:t>
      </w:r>
    </w:p>
    <w:sectPr w:rsidR="00FB2D36" w:rsidRPr="006416F5" w:rsidSect="00FB2D36">
      <w:headerReference w:type="default" r:id="rId6"/>
      <w:pgSz w:w="16838" w:h="11906" w:orient="landscape"/>
      <w:pgMar w:top="1134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E32" w:rsidRDefault="00AA2E32" w:rsidP="00FB2D36">
      <w:r>
        <w:separator/>
      </w:r>
    </w:p>
  </w:endnote>
  <w:endnote w:type="continuationSeparator" w:id="0">
    <w:p w:rsidR="00AA2E32" w:rsidRDefault="00AA2E32" w:rsidP="00FB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E32" w:rsidRDefault="00AA2E32" w:rsidP="00FB2D36">
      <w:r>
        <w:separator/>
      </w:r>
    </w:p>
  </w:footnote>
  <w:footnote w:type="continuationSeparator" w:id="0">
    <w:p w:rsidR="00AA2E32" w:rsidRDefault="00AA2E32" w:rsidP="00FB2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801329"/>
      <w:docPartObj>
        <w:docPartGallery w:val="Page Numbers (Top of Page)"/>
        <w:docPartUnique/>
      </w:docPartObj>
    </w:sdtPr>
    <w:sdtEndPr/>
    <w:sdtContent>
      <w:p w:rsidR="00FB2D36" w:rsidRDefault="00FB2D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D71">
          <w:rPr>
            <w:noProof/>
          </w:rPr>
          <w:t>6</w:t>
        </w:r>
        <w:r>
          <w:fldChar w:fldCharType="end"/>
        </w:r>
      </w:p>
    </w:sdtContent>
  </w:sdt>
  <w:p w:rsidR="00FB2D36" w:rsidRDefault="00FB2D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36"/>
    <w:rsid w:val="000B7F13"/>
    <w:rsid w:val="0011003D"/>
    <w:rsid w:val="001A602A"/>
    <w:rsid w:val="00285A54"/>
    <w:rsid w:val="0036726F"/>
    <w:rsid w:val="00586942"/>
    <w:rsid w:val="00623310"/>
    <w:rsid w:val="006416F5"/>
    <w:rsid w:val="008C3DA8"/>
    <w:rsid w:val="00A24DFA"/>
    <w:rsid w:val="00A95511"/>
    <w:rsid w:val="00AA2E32"/>
    <w:rsid w:val="00AE7D71"/>
    <w:rsid w:val="00BB2529"/>
    <w:rsid w:val="00CC6346"/>
    <w:rsid w:val="00ED725C"/>
    <w:rsid w:val="00FB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FAED3-23DB-44AF-9AE1-68FE6718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D3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36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2D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2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B2D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2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A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5A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Татлыев Ильдар Хафиятович</dc:creator>
  <cp:lastModifiedBy>Гульнара Паневина</cp:lastModifiedBy>
  <cp:revision>3</cp:revision>
  <cp:lastPrinted>2022-05-18T12:59:00Z</cp:lastPrinted>
  <dcterms:created xsi:type="dcterms:W3CDTF">2022-05-18T12:57:00Z</dcterms:created>
  <dcterms:modified xsi:type="dcterms:W3CDTF">2022-05-18T13:02:00Z</dcterms:modified>
</cp:coreProperties>
</file>